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8"/>
          <w:szCs w:val="28"/>
          <w:rtl w:val="0"/>
        </w:rPr>
        <w:t xml:space="preserve">SETTLEMENT NARRATIVE REPORT</w:t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Catholic Crosscultural Services</w:t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smallCaps w:val="0"/>
          <w:color w:val="9900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9900ff"/>
          <w:sz w:val="24"/>
          <w:szCs w:val="24"/>
          <w:rtl w:val="0"/>
        </w:rPr>
        <w:t xml:space="preserve">FILE NUMBER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smallCaps w:val="0"/>
          <w:color w:val="9900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9900ff"/>
          <w:sz w:val="24"/>
          <w:szCs w:val="24"/>
          <w:rtl w:val="0"/>
        </w:rPr>
        <w:t xml:space="preserve">PROJECT NAME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Reporting Period:</w:t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8"/>
          <w:szCs w:val="28"/>
          <w:rtl w:val="0"/>
        </w:rPr>
        <w:t xml:space="preserve">Progress on Planned Activities</w:t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smallCaps w:val="0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Activity: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1 -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highlight w:val="yellow"/>
          <w:rtl w:val="0"/>
        </w:rPr>
        <w:t xml:space="preserve">Indirect - Community Engagement - Project Start up and Needs Assessment</w:t>
      </w:r>
    </w:p>
    <w:p w:rsidR="00000000" w:rsidDel="00000000" w:rsidP="00000000" w:rsidRDefault="00000000" w:rsidRPr="00000000" w14:paraId="0000000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Output Description: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Project staff hired, needs assessment produced</w:t>
      </w:r>
    </w:p>
    <w:p w:rsidR="00000000" w:rsidDel="00000000" w:rsidP="00000000" w:rsidRDefault="00000000" w:rsidRPr="00000000" w14:paraId="0000000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Output Target: FY1 (2023-2024):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Needs assessment produced</w:t>
      </w:r>
    </w:p>
    <w:p w:rsidR="00000000" w:rsidDel="00000000" w:rsidP="00000000" w:rsidRDefault="00000000" w:rsidRPr="00000000" w14:paraId="0000000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84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On target</w:t>
      </w:r>
    </w:p>
    <w:p w:rsidR="00000000" w:rsidDel="00000000" w:rsidP="00000000" w:rsidRDefault="00000000" w:rsidRPr="00000000" w14:paraId="000000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84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Over target</w:t>
      </w:r>
    </w:p>
    <w:p w:rsidR="00000000" w:rsidDel="00000000" w:rsidP="00000000" w:rsidRDefault="00000000" w:rsidRPr="00000000" w14:paraId="000000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84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Under target</w:t>
      </w:r>
    </w:p>
    <w:p w:rsidR="00000000" w:rsidDel="00000000" w:rsidP="00000000" w:rsidRDefault="00000000" w:rsidRPr="00000000" w14:paraId="0000000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Client Target: N/A</w:t>
      </w:r>
    </w:p>
    <w:p w:rsidR="00000000" w:rsidDel="00000000" w:rsidP="00000000" w:rsidRDefault="00000000" w:rsidRPr="00000000" w14:paraId="0000001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84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On target</w:t>
      </w:r>
    </w:p>
    <w:p w:rsidR="00000000" w:rsidDel="00000000" w:rsidP="00000000" w:rsidRDefault="00000000" w:rsidRPr="00000000" w14:paraId="0000001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84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Over target</w:t>
      </w:r>
    </w:p>
    <w:p w:rsidR="00000000" w:rsidDel="00000000" w:rsidP="00000000" w:rsidRDefault="00000000" w:rsidRPr="00000000" w14:paraId="0000001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84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Under target</w:t>
      </w:r>
    </w:p>
    <w:p w:rsidR="00000000" w:rsidDel="00000000" w:rsidP="00000000" w:rsidRDefault="00000000" w:rsidRPr="00000000" w14:paraId="0000001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Client Referrals: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N/A</w:t>
      </w:r>
    </w:p>
    <w:p w:rsidR="00000000" w:rsidDel="00000000" w:rsidP="00000000" w:rsidRDefault="00000000" w:rsidRPr="00000000" w14:paraId="0000001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Next Steps: </w:t>
      </w:r>
    </w:p>
    <w:p w:rsidR="00000000" w:rsidDel="00000000" w:rsidP="00000000" w:rsidRDefault="00000000" w:rsidRPr="00000000" w14:paraId="0000001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Follow Up:</w:t>
      </w:r>
    </w:p>
    <w:p w:rsidR="00000000" w:rsidDel="00000000" w:rsidP="00000000" w:rsidRDefault="00000000" w:rsidRPr="00000000" w14:paraId="0000001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smallCaps w:val="0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Activity: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2 -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highlight w:val="yellow"/>
          <w:rtl w:val="0"/>
        </w:rPr>
        <w:t xml:space="preserve">Indirect - Community Engagement - Advisory Committee</w:t>
      </w:r>
    </w:p>
    <w:p w:rsidR="00000000" w:rsidDel="00000000" w:rsidP="00000000" w:rsidRDefault="00000000" w:rsidRPr="00000000" w14:paraId="0000001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19" w:right="119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Output Description: </w:t>
      </w:r>
    </w:p>
    <w:p w:rsidR="00000000" w:rsidDel="00000000" w:rsidP="00000000" w:rsidRDefault="00000000" w:rsidRPr="00000000" w14:paraId="0000001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19" w:right="119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FY1 (2023-2024): 4 Advisory Committee meetings held</w:t>
      </w:r>
    </w:p>
    <w:p w:rsidR="00000000" w:rsidDel="00000000" w:rsidP="00000000" w:rsidRDefault="00000000" w:rsidRPr="00000000" w14:paraId="0000001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FY2 (2024-2025): 1 Advisory Committee meeting held</w:t>
      </w:r>
    </w:p>
    <w:p w:rsidR="00000000" w:rsidDel="00000000" w:rsidP="00000000" w:rsidRDefault="00000000" w:rsidRPr="00000000" w14:paraId="0000001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Output Target:</w:t>
      </w:r>
    </w:p>
    <w:p w:rsidR="00000000" w:rsidDel="00000000" w:rsidP="00000000" w:rsidRDefault="00000000" w:rsidRPr="00000000" w14:paraId="0000001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84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On target</w:t>
      </w:r>
    </w:p>
    <w:p w:rsidR="00000000" w:rsidDel="00000000" w:rsidP="00000000" w:rsidRDefault="00000000" w:rsidRPr="00000000" w14:paraId="0000001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84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Over target</w:t>
      </w:r>
    </w:p>
    <w:p w:rsidR="00000000" w:rsidDel="00000000" w:rsidP="00000000" w:rsidRDefault="00000000" w:rsidRPr="00000000" w14:paraId="0000001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84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Under target</w:t>
      </w:r>
    </w:p>
    <w:p w:rsidR="00000000" w:rsidDel="00000000" w:rsidP="00000000" w:rsidRDefault="00000000" w:rsidRPr="00000000" w14:paraId="0000002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Client Target: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N/A</w:t>
      </w:r>
    </w:p>
    <w:p w:rsidR="00000000" w:rsidDel="00000000" w:rsidP="00000000" w:rsidRDefault="00000000" w:rsidRPr="00000000" w14:paraId="0000002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84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On target</w:t>
      </w:r>
    </w:p>
    <w:p w:rsidR="00000000" w:rsidDel="00000000" w:rsidP="00000000" w:rsidRDefault="00000000" w:rsidRPr="00000000" w14:paraId="0000002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84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Over target</w:t>
      </w:r>
    </w:p>
    <w:p w:rsidR="00000000" w:rsidDel="00000000" w:rsidP="00000000" w:rsidRDefault="00000000" w:rsidRPr="00000000" w14:paraId="0000002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84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Under target</w:t>
      </w:r>
    </w:p>
    <w:p w:rsidR="00000000" w:rsidDel="00000000" w:rsidP="00000000" w:rsidRDefault="00000000" w:rsidRPr="00000000" w14:paraId="0000002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Client Referrals: </w:t>
      </w:r>
    </w:p>
    <w:p w:rsidR="00000000" w:rsidDel="00000000" w:rsidP="00000000" w:rsidRDefault="00000000" w:rsidRPr="00000000" w14:paraId="0000002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Next Steps: </w:t>
      </w:r>
    </w:p>
    <w:p w:rsidR="00000000" w:rsidDel="00000000" w:rsidP="00000000" w:rsidRDefault="00000000" w:rsidRPr="00000000" w14:paraId="0000002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Follow Up:</w:t>
      </w:r>
    </w:p>
    <w:p w:rsidR="00000000" w:rsidDel="00000000" w:rsidP="00000000" w:rsidRDefault="00000000" w:rsidRPr="00000000" w14:paraId="0000002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smallCaps w:val="0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Activity: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3 -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highlight w:val="yellow"/>
          <w:rtl w:val="0"/>
        </w:rPr>
        <w:t xml:space="preserve">Indirect - Tool Development - Development of curriculum and toolkit</w:t>
      </w:r>
    </w:p>
    <w:p w:rsidR="00000000" w:rsidDel="00000000" w:rsidP="00000000" w:rsidRDefault="00000000" w:rsidRPr="00000000" w14:paraId="0000002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19" w:right="119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Output Description: </w:t>
      </w:r>
    </w:p>
    <w:p w:rsidR="00000000" w:rsidDel="00000000" w:rsidP="00000000" w:rsidRDefault="00000000" w:rsidRPr="00000000" w14:paraId="0000002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19" w:right="119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FY1 (2023-2024): Curriculum and toolkit developed</w:t>
      </w:r>
    </w:p>
    <w:p w:rsidR="00000000" w:rsidDel="00000000" w:rsidP="00000000" w:rsidRDefault="00000000" w:rsidRPr="00000000" w14:paraId="0000002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19" w:right="119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FY 2 (2024-2025): Curriculum and toolkit revised and finalized</w:t>
      </w:r>
    </w:p>
    <w:p w:rsidR="00000000" w:rsidDel="00000000" w:rsidP="00000000" w:rsidRDefault="00000000" w:rsidRPr="00000000" w14:paraId="0000002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In total 20 organizational recipients</w:t>
      </w:r>
    </w:p>
    <w:p w:rsidR="00000000" w:rsidDel="00000000" w:rsidP="00000000" w:rsidRDefault="00000000" w:rsidRPr="00000000" w14:paraId="0000002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Output Target:</w:t>
      </w:r>
    </w:p>
    <w:p w:rsidR="00000000" w:rsidDel="00000000" w:rsidP="00000000" w:rsidRDefault="00000000" w:rsidRPr="00000000" w14:paraId="0000003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84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On target</w:t>
      </w:r>
    </w:p>
    <w:p w:rsidR="00000000" w:rsidDel="00000000" w:rsidP="00000000" w:rsidRDefault="00000000" w:rsidRPr="00000000" w14:paraId="0000003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84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Over target</w:t>
      </w:r>
    </w:p>
    <w:p w:rsidR="00000000" w:rsidDel="00000000" w:rsidP="00000000" w:rsidRDefault="00000000" w:rsidRPr="00000000" w14:paraId="0000003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84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Under target</w:t>
      </w:r>
    </w:p>
    <w:p w:rsidR="00000000" w:rsidDel="00000000" w:rsidP="00000000" w:rsidRDefault="00000000" w:rsidRPr="00000000" w14:paraId="0000003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Client Target:</w:t>
      </w:r>
    </w:p>
    <w:p w:rsidR="00000000" w:rsidDel="00000000" w:rsidP="00000000" w:rsidRDefault="00000000" w:rsidRPr="00000000" w14:paraId="0000003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84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On target</w:t>
      </w:r>
    </w:p>
    <w:p w:rsidR="00000000" w:rsidDel="00000000" w:rsidP="00000000" w:rsidRDefault="00000000" w:rsidRPr="00000000" w14:paraId="0000003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84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Over target</w:t>
      </w:r>
    </w:p>
    <w:p w:rsidR="00000000" w:rsidDel="00000000" w:rsidP="00000000" w:rsidRDefault="00000000" w:rsidRPr="00000000" w14:paraId="0000003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84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Under target</w:t>
      </w:r>
    </w:p>
    <w:p w:rsidR="00000000" w:rsidDel="00000000" w:rsidP="00000000" w:rsidRDefault="00000000" w:rsidRPr="00000000" w14:paraId="0000003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Client Referrals: </w:t>
      </w:r>
    </w:p>
    <w:p w:rsidR="00000000" w:rsidDel="00000000" w:rsidP="00000000" w:rsidRDefault="00000000" w:rsidRPr="00000000" w14:paraId="0000003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Next Steps: </w:t>
      </w:r>
    </w:p>
    <w:p w:rsidR="00000000" w:rsidDel="00000000" w:rsidP="00000000" w:rsidRDefault="00000000" w:rsidRPr="00000000" w14:paraId="0000003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Follow Up:</w:t>
      </w:r>
    </w:p>
    <w:p w:rsidR="00000000" w:rsidDel="00000000" w:rsidP="00000000" w:rsidRDefault="00000000" w:rsidRPr="00000000" w14:paraId="0000003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Activity: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4 -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highlight w:val="yellow"/>
          <w:rtl w:val="0"/>
        </w:rPr>
        <w:t xml:space="preserve">Indirect - Community Engagement - Capacity-building and training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sessions and collaboration space</w:t>
      </w:r>
    </w:p>
    <w:p w:rsidR="00000000" w:rsidDel="00000000" w:rsidP="00000000" w:rsidRDefault="00000000" w:rsidRPr="00000000" w14:paraId="0000003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19" w:right="119" w:firstLine="0"/>
        <w:rPr>
          <w:rFonts w:ascii="Arial" w:cs="Arial" w:eastAsia="Arial" w:hAnsi="Arial"/>
          <w:smallCaps w:val="0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Output Description: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highlight w:val="yellow"/>
          <w:rtl w:val="0"/>
        </w:rPr>
        <w:t xml:space="preserve">Capacity-building modules delivered</w:t>
      </w:r>
    </w:p>
    <w:p w:rsidR="00000000" w:rsidDel="00000000" w:rsidP="00000000" w:rsidRDefault="00000000" w:rsidRPr="00000000" w14:paraId="0000003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19" w:right="119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FY1 (2023-2024): 3 capacity-building modules delivered, total of 12 sessions, online collaboration space set up</w:t>
      </w:r>
    </w:p>
    <w:p w:rsidR="00000000" w:rsidDel="00000000" w:rsidP="00000000" w:rsidRDefault="00000000" w:rsidRPr="00000000" w14:paraId="0000004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19" w:right="119" w:firstLine="0"/>
        <w:rPr>
          <w:rFonts w:ascii="Arial" w:cs="Arial" w:eastAsia="Arial" w:hAnsi="Arial"/>
          <w:smallCaps w:val="0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FY2 (2024-2025):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highlight w:val="yellow"/>
          <w:rtl w:val="0"/>
        </w:rPr>
        <w:t xml:space="preserve">Online collaboration forum</w:t>
      </w:r>
    </w:p>
    <w:p w:rsidR="00000000" w:rsidDel="00000000" w:rsidP="00000000" w:rsidRDefault="00000000" w:rsidRPr="00000000" w14:paraId="0000004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Quantity: </w:t>
      </w:r>
    </w:p>
    <w:p w:rsidR="00000000" w:rsidDel="00000000" w:rsidP="00000000" w:rsidRDefault="00000000" w:rsidRPr="00000000" w14:paraId="0000004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smallCaps w:val="0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Output Target: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highlight w:val="yellow"/>
          <w:rtl w:val="0"/>
        </w:rPr>
        <w:t xml:space="preserve">3 modules, 40 reps from 20 organizations</w:t>
      </w:r>
    </w:p>
    <w:p w:rsidR="00000000" w:rsidDel="00000000" w:rsidP="00000000" w:rsidRDefault="00000000" w:rsidRPr="00000000" w14:paraId="0000004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84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On target</w:t>
      </w:r>
    </w:p>
    <w:p w:rsidR="00000000" w:rsidDel="00000000" w:rsidP="00000000" w:rsidRDefault="00000000" w:rsidRPr="00000000" w14:paraId="0000004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84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Over target</w:t>
      </w:r>
    </w:p>
    <w:p w:rsidR="00000000" w:rsidDel="00000000" w:rsidP="00000000" w:rsidRDefault="00000000" w:rsidRPr="00000000" w14:paraId="0000004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84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Under target</w:t>
      </w:r>
    </w:p>
    <w:p w:rsidR="00000000" w:rsidDel="00000000" w:rsidP="00000000" w:rsidRDefault="00000000" w:rsidRPr="00000000" w14:paraId="0000004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Client Target:</w:t>
      </w:r>
    </w:p>
    <w:p w:rsidR="00000000" w:rsidDel="00000000" w:rsidP="00000000" w:rsidRDefault="00000000" w:rsidRPr="00000000" w14:paraId="0000004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84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On target</w:t>
      </w:r>
    </w:p>
    <w:p w:rsidR="00000000" w:rsidDel="00000000" w:rsidP="00000000" w:rsidRDefault="00000000" w:rsidRPr="00000000" w14:paraId="0000004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84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Over target</w:t>
      </w:r>
    </w:p>
    <w:p w:rsidR="00000000" w:rsidDel="00000000" w:rsidP="00000000" w:rsidRDefault="00000000" w:rsidRPr="00000000" w14:paraId="0000004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84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Under target</w:t>
      </w:r>
    </w:p>
    <w:p w:rsidR="00000000" w:rsidDel="00000000" w:rsidP="00000000" w:rsidRDefault="00000000" w:rsidRPr="00000000" w14:paraId="0000004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Client Referrals: </w:t>
      </w:r>
    </w:p>
    <w:p w:rsidR="00000000" w:rsidDel="00000000" w:rsidP="00000000" w:rsidRDefault="00000000" w:rsidRPr="00000000" w14:paraId="0000004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Next Steps: </w:t>
      </w:r>
    </w:p>
    <w:p w:rsidR="00000000" w:rsidDel="00000000" w:rsidP="00000000" w:rsidRDefault="00000000" w:rsidRPr="00000000" w14:paraId="0000004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Follow Up:</w:t>
      </w:r>
    </w:p>
    <w:p w:rsidR="00000000" w:rsidDel="00000000" w:rsidP="00000000" w:rsidRDefault="00000000" w:rsidRPr="00000000" w14:paraId="0000004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smallCaps w:val="0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Activity: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5 -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highlight w:val="yellow"/>
          <w:rtl w:val="0"/>
        </w:rPr>
        <w:t xml:space="preserve"> Indirect - Community Engagement - Mentoring activities</w:t>
      </w:r>
    </w:p>
    <w:p w:rsidR="00000000" w:rsidDel="00000000" w:rsidP="00000000" w:rsidRDefault="00000000" w:rsidRPr="00000000" w14:paraId="0000005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19" w:right="119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Output Description: </w:t>
      </w:r>
    </w:p>
    <w:p w:rsidR="00000000" w:rsidDel="00000000" w:rsidP="00000000" w:rsidRDefault="00000000" w:rsidRPr="00000000" w14:paraId="0000005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19" w:right="119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FY1 (2023-2024): 6 group mentoring meetings held</w:t>
      </w:r>
    </w:p>
    <w:p w:rsidR="00000000" w:rsidDel="00000000" w:rsidP="00000000" w:rsidRDefault="00000000" w:rsidRPr="00000000" w14:paraId="0000005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FY2 (2024-2025): 6 group mentoring meetings held</w:t>
      </w:r>
    </w:p>
    <w:p w:rsidR="00000000" w:rsidDel="00000000" w:rsidP="00000000" w:rsidRDefault="00000000" w:rsidRPr="00000000" w14:paraId="0000005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Output Target: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20 mentoring activity participants</w:t>
      </w:r>
    </w:p>
    <w:p w:rsidR="00000000" w:rsidDel="00000000" w:rsidP="00000000" w:rsidRDefault="00000000" w:rsidRPr="00000000" w14:paraId="0000005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84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On target</w:t>
      </w:r>
    </w:p>
    <w:p w:rsidR="00000000" w:rsidDel="00000000" w:rsidP="00000000" w:rsidRDefault="00000000" w:rsidRPr="00000000" w14:paraId="0000005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84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Over target</w:t>
      </w:r>
    </w:p>
    <w:p w:rsidR="00000000" w:rsidDel="00000000" w:rsidP="00000000" w:rsidRDefault="00000000" w:rsidRPr="00000000" w14:paraId="0000005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84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Under target</w:t>
      </w:r>
    </w:p>
    <w:p w:rsidR="00000000" w:rsidDel="00000000" w:rsidP="00000000" w:rsidRDefault="00000000" w:rsidRPr="00000000" w14:paraId="0000005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Client Target:</w:t>
      </w:r>
    </w:p>
    <w:p w:rsidR="00000000" w:rsidDel="00000000" w:rsidP="00000000" w:rsidRDefault="00000000" w:rsidRPr="00000000" w14:paraId="0000005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84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On target</w:t>
      </w:r>
    </w:p>
    <w:p w:rsidR="00000000" w:rsidDel="00000000" w:rsidP="00000000" w:rsidRDefault="00000000" w:rsidRPr="00000000" w14:paraId="0000005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84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Over target</w:t>
      </w:r>
    </w:p>
    <w:p w:rsidR="00000000" w:rsidDel="00000000" w:rsidP="00000000" w:rsidRDefault="00000000" w:rsidRPr="00000000" w14:paraId="0000005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84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Under target</w:t>
      </w:r>
    </w:p>
    <w:p w:rsidR="00000000" w:rsidDel="00000000" w:rsidP="00000000" w:rsidRDefault="00000000" w:rsidRPr="00000000" w14:paraId="0000005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Client Referrals: </w:t>
      </w:r>
    </w:p>
    <w:p w:rsidR="00000000" w:rsidDel="00000000" w:rsidP="00000000" w:rsidRDefault="00000000" w:rsidRPr="00000000" w14:paraId="0000005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Next Steps: </w:t>
      </w:r>
    </w:p>
    <w:p w:rsidR="00000000" w:rsidDel="00000000" w:rsidP="00000000" w:rsidRDefault="00000000" w:rsidRPr="00000000" w14:paraId="0000006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Follow Up:</w:t>
      </w:r>
    </w:p>
    <w:p w:rsidR="00000000" w:rsidDel="00000000" w:rsidP="00000000" w:rsidRDefault="00000000" w:rsidRPr="00000000" w14:paraId="0000006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smallCaps w:val="0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Activity: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6 -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highlight w:val="yellow"/>
          <w:rtl w:val="0"/>
        </w:rPr>
        <w:t xml:space="preserve"> Indirect - Community Engagement - Organizational Readiness Assessment, Action Plan and Alumni Network</w:t>
      </w:r>
    </w:p>
    <w:p w:rsidR="00000000" w:rsidDel="00000000" w:rsidP="00000000" w:rsidRDefault="00000000" w:rsidRPr="00000000" w14:paraId="0000006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19" w:right="119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Output Description:</w:t>
      </w:r>
    </w:p>
    <w:p w:rsidR="00000000" w:rsidDel="00000000" w:rsidP="00000000" w:rsidRDefault="00000000" w:rsidRPr="00000000" w14:paraId="0000006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19" w:right="119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FY1 (2023-2024): Organizational Readiness Assessment developed and implemented</w:t>
      </w:r>
    </w:p>
    <w:p w:rsidR="00000000" w:rsidDel="00000000" w:rsidP="00000000" w:rsidRDefault="00000000" w:rsidRPr="00000000" w14:paraId="0000006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FY 2 (2024-2025): Alumni Network created, Networking Event held</w:t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Output Target:</w:t>
      </w:r>
      <w:r w:rsidDel="00000000" w:rsidR="00000000" w:rsidRPr="00000000">
        <w:rPr>
          <w:smallCaps w:val="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Organizational Readiness Assessment, Alumni Network, one Networking Event</w:t>
      </w:r>
    </w:p>
    <w:p w:rsidR="00000000" w:rsidDel="00000000" w:rsidP="00000000" w:rsidRDefault="00000000" w:rsidRPr="00000000" w14:paraId="0000006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84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On target</w:t>
      </w:r>
    </w:p>
    <w:p w:rsidR="00000000" w:rsidDel="00000000" w:rsidP="00000000" w:rsidRDefault="00000000" w:rsidRPr="00000000" w14:paraId="0000006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84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Over target</w:t>
      </w:r>
    </w:p>
    <w:p w:rsidR="00000000" w:rsidDel="00000000" w:rsidP="00000000" w:rsidRDefault="00000000" w:rsidRPr="00000000" w14:paraId="0000006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84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Under target</w:t>
      </w:r>
    </w:p>
    <w:p w:rsidR="00000000" w:rsidDel="00000000" w:rsidP="00000000" w:rsidRDefault="00000000" w:rsidRPr="00000000" w14:paraId="0000006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Client Target:</w:t>
      </w:r>
    </w:p>
    <w:p w:rsidR="00000000" w:rsidDel="00000000" w:rsidP="00000000" w:rsidRDefault="00000000" w:rsidRPr="00000000" w14:paraId="0000006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84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On target</w:t>
      </w:r>
    </w:p>
    <w:p w:rsidR="00000000" w:rsidDel="00000000" w:rsidP="00000000" w:rsidRDefault="00000000" w:rsidRPr="00000000" w14:paraId="0000006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84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Over target</w:t>
      </w:r>
    </w:p>
    <w:p w:rsidR="00000000" w:rsidDel="00000000" w:rsidP="00000000" w:rsidRDefault="00000000" w:rsidRPr="00000000" w14:paraId="0000006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84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Under target</w:t>
      </w:r>
    </w:p>
    <w:p w:rsidR="00000000" w:rsidDel="00000000" w:rsidP="00000000" w:rsidRDefault="00000000" w:rsidRPr="00000000" w14:paraId="0000006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Client Referrals: </w:t>
      </w:r>
    </w:p>
    <w:p w:rsidR="00000000" w:rsidDel="00000000" w:rsidP="00000000" w:rsidRDefault="00000000" w:rsidRPr="00000000" w14:paraId="0000007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Next Steps: </w:t>
      </w:r>
    </w:p>
    <w:p w:rsidR="00000000" w:rsidDel="00000000" w:rsidP="00000000" w:rsidRDefault="00000000" w:rsidRPr="00000000" w14:paraId="0000007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Follow Up:</w:t>
      </w:r>
    </w:p>
    <w:p w:rsidR="00000000" w:rsidDel="00000000" w:rsidP="00000000" w:rsidRDefault="00000000" w:rsidRPr="00000000" w14:paraId="0000007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smallCaps w:val="0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Activity: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7 -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highlight w:val="yellow"/>
          <w:rtl w:val="0"/>
        </w:rPr>
        <w:t xml:space="preserve">Indirect - Research Activities - Evaluation and Final Assessment of Project Outcomes</w:t>
      </w:r>
    </w:p>
    <w:p w:rsidR="00000000" w:rsidDel="00000000" w:rsidP="00000000" w:rsidRDefault="00000000" w:rsidRPr="00000000" w14:paraId="0000007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19" w:right="119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Output Description: </w:t>
      </w:r>
    </w:p>
    <w:p w:rsidR="00000000" w:rsidDel="00000000" w:rsidP="00000000" w:rsidRDefault="00000000" w:rsidRPr="00000000" w14:paraId="0000007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19" w:right="119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FY1 (2023-2024): Evaluation framework and tools developed and implemented</w:t>
      </w:r>
    </w:p>
    <w:p w:rsidR="00000000" w:rsidDel="00000000" w:rsidP="00000000" w:rsidRDefault="00000000" w:rsidRPr="00000000" w14:paraId="0000007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FY 2 (2024-2025): Evaluation report produced</w:t>
      </w:r>
    </w:p>
    <w:p w:rsidR="00000000" w:rsidDel="00000000" w:rsidP="00000000" w:rsidRDefault="00000000" w:rsidRPr="00000000" w14:paraId="0000007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Output Target:</w:t>
      </w:r>
    </w:p>
    <w:p w:rsidR="00000000" w:rsidDel="00000000" w:rsidP="00000000" w:rsidRDefault="00000000" w:rsidRPr="00000000" w14:paraId="0000007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84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On target</w:t>
      </w:r>
    </w:p>
    <w:p w:rsidR="00000000" w:rsidDel="00000000" w:rsidP="00000000" w:rsidRDefault="00000000" w:rsidRPr="00000000" w14:paraId="0000007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84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Over target</w:t>
      </w:r>
    </w:p>
    <w:p w:rsidR="00000000" w:rsidDel="00000000" w:rsidP="00000000" w:rsidRDefault="00000000" w:rsidRPr="00000000" w14:paraId="0000007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84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Under target</w:t>
      </w:r>
    </w:p>
    <w:p w:rsidR="00000000" w:rsidDel="00000000" w:rsidP="00000000" w:rsidRDefault="00000000" w:rsidRPr="00000000" w14:paraId="0000007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Client Target:</w:t>
      </w:r>
    </w:p>
    <w:p w:rsidR="00000000" w:rsidDel="00000000" w:rsidP="00000000" w:rsidRDefault="00000000" w:rsidRPr="00000000" w14:paraId="0000007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84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On target</w:t>
      </w:r>
    </w:p>
    <w:p w:rsidR="00000000" w:rsidDel="00000000" w:rsidP="00000000" w:rsidRDefault="00000000" w:rsidRPr="00000000" w14:paraId="0000007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84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Over target</w:t>
      </w:r>
    </w:p>
    <w:p w:rsidR="00000000" w:rsidDel="00000000" w:rsidP="00000000" w:rsidRDefault="00000000" w:rsidRPr="00000000" w14:paraId="0000008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84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Under target</w:t>
      </w:r>
    </w:p>
    <w:p w:rsidR="00000000" w:rsidDel="00000000" w:rsidP="00000000" w:rsidRDefault="00000000" w:rsidRPr="00000000" w14:paraId="0000008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Client Referrals: </w:t>
      </w:r>
    </w:p>
    <w:p w:rsidR="00000000" w:rsidDel="00000000" w:rsidP="00000000" w:rsidRDefault="00000000" w:rsidRPr="00000000" w14:paraId="0000008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Next Steps: </w:t>
      </w:r>
    </w:p>
    <w:p w:rsidR="00000000" w:rsidDel="00000000" w:rsidP="00000000" w:rsidRDefault="00000000" w:rsidRPr="00000000" w14:paraId="0000008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Follow Up:</w:t>
      </w:r>
    </w:p>
    <w:p w:rsidR="00000000" w:rsidDel="00000000" w:rsidP="00000000" w:rsidRDefault="00000000" w:rsidRPr="00000000" w14:paraId="0000008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8"/>
          <w:szCs w:val="28"/>
          <w:rtl w:val="0"/>
        </w:rPr>
        <w:t xml:space="preserve">General Information</w:t>
      </w:r>
    </w:p>
    <w:p w:rsidR="00000000" w:rsidDel="00000000" w:rsidP="00000000" w:rsidRDefault="00000000" w:rsidRPr="00000000" w14:paraId="0000008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Challenges</w:t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8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Outstanding Advances: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N/A</w:t>
      </w:r>
    </w:p>
    <w:p w:rsidR="00000000" w:rsidDel="00000000" w:rsidP="00000000" w:rsidRDefault="00000000" w:rsidRPr="00000000" w14:paraId="0000008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Follow-up:</w:t>
      </w:r>
    </w:p>
    <w:p w:rsidR="00000000" w:rsidDel="00000000" w:rsidP="00000000" w:rsidRDefault="00000000" w:rsidRPr="00000000" w14:paraId="0000008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Successes/Promising Practices</w:t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8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Organizational Updates:</w:t>
      </w:r>
    </w:p>
    <w:p w:rsidR="00000000" w:rsidDel="00000000" w:rsidP="00000000" w:rsidRDefault="00000000" w:rsidRPr="00000000" w14:paraId="0000009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Staffing:</w:t>
      </w:r>
    </w:p>
    <w:p w:rsidR="00000000" w:rsidDel="00000000" w:rsidP="00000000" w:rsidRDefault="00000000" w:rsidRPr="00000000" w14:paraId="0000009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ab/>
        <w:t xml:space="preserve">Overhead: N/</w:t>
      </w:r>
    </w:p>
    <w:p w:rsidR="00000000" w:rsidDel="00000000" w:rsidP="00000000" w:rsidRDefault="00000000" w:rsidRPr="00000000" w14:paraId="0000009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Upcoming events or meetings</w:t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9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Professional Development</w:t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9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9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Documentation on File:</w:t>
      </w:r>
    </w:p>
    <w:p w:rsidR="00000000" w:rsidDel="00000000" w:rsidP="00000000" w:rsidRDefault="00000000" w:rsidRPr="00000000" w14:paraId="0000009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156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Basic Recipient Information form</w:t>
      </w:r>
    </w:p>
    <w:p w:rsidR="00000000" w:rsidDel="00000000" w:rsidP="00000000" w:rsidRDefault="00000000" w:rsidRPr="00000000" w14:paraId="0000009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156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Annual Financial Statement</w:t>
      </w:r>
    </w:p>
    <w:p w:rsidR="00000000" w:rsidDel="00000000" w:rsidP="00000000" w:rsidRDefault="00000000" w:rsidRPr="00000000" w14:paraId="0000009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156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Legal History Form</w:t>
      </w:r>
    </w:p>
    <w:p w:rsidR="00000000" w:rsidDel="00000000" w:rsidP="00000000" w:rsidRDefault="00000000" w:rsidRPr="00000000" w14:paraId="0000009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156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Lease agreements</w:t>
      </w:r>
    </w:p>
    <w:p w:rsidR="00000000" w:rsidDel="00000000" w:rsidP="00000000" w:rsidRDefault="00000000" w:rsidRPr="00000000" w14:paraId="0000009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156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Licenses (as applicable)</w:t>
      </w:r>
    </w:p>
    <w:p w:rsidR="00000000" w:rsidDel="00000000" w:rsidP="00000000" w:rsidRDefault="00000000" w:rsidRPr="00000000" w14:paraId="0000009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156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Detailed Salary Worksheet</w:t>
      </w:r>
    </w:p>
    <w:p w:rsidR="00000000" w:rsidDel="00000000" w:rsidP="00000000" w:rsidRDefault="00000000" w:rsidRPr="00000000" w14:paraId="000000A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156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4"/>
          <w:szCs w:val="24"/>
          <w:rtl w:val="0"/>
        </w:rPr>
        <w:t xml:space="preserve">Detailed Budget </w:t>
      </w:r>
    </w:p>
    <w:p w:rsidR="00000000" w:rsidDel="00000000" w:rsidP="00000000" w:rsidRDefault="00000000" w:rsidRPr="00000000" w14:paraId="000000A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56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560" w:right="120" w:firstLine="0"/>
        <w:rPr>
          <w:rFonts w:ascii="Arial" w:cs="Arial" w:eastAsia="Arial" w:hAnsi="Arial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Any Additional Comments:</w:t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4"/>
          <w:szCs w:val="24"/>
          <w:rtl w:val="0"/>
        </w:rPr>
        <w:t xml:space="preserve"> </w:t>
      </w:r>
    </w:p>
    <w:bookmarkStart w:colFirst="0" w:colLast="0" w:name="bookmark=id.30j0zll" w:id="0"/>
    <w:bookmarkEnd w:id="0"/>
    <w:bookmarkStart w:colFirst="0" w:colLast="0" w:name="bookmark=id.gjdgxs" w:id="1"/>
    <w:bookmarkEnd w:id="1"/>
    <w:p w:rsidR="00000000" w:rsidDel="00000000" w:rsidP="00000000" w:rsidRDefault="00000000" w:rsidRPr="00000000" w14:paraId="000000A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" w:right="120" w:firstLine="0"/>
        <w:rPr>
          <w:rFonts w:ascii="Arial" w:cs="Arial" w:eastAsia="Arial" w:hAnsi="Arial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320" w:right="13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823.999999999998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077"/>
      <w:gridCol w:w="1957"/>
      <w:gridCol w:w="4151.999999999999"/>
      <w:gridCol w:w="2637.9999999999995"/>
      <w:tblGridChange w:id="0">
        <w:tblGrid>
          <w:gridCol w:w="1077"/>
          <w:gridCol w:w="1957"/>
          <w:gridCol w:w="4151.999999999999"/>
          <w:gridCol w:w="2637.9999999999995"/>
        </w:tblGrid>
      </w:tblGridChange>
    </w:tblGrid>
    <w:tr>
      <w:trPr>
        <w:cantSplit w:val="0"/>
        <w:tblHeader w:val="0"/>
      </w:trPr>
      <w:tc>
        <w:tcPr>
          <w:shd w:fill="ffffff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A6">
          <w:pPr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788"/>
              <w:tab w:val="right" w:leader="none" w:pos="9468"/>
            </w:tabs>
            <w:spacing w:after="0" w:line="240" w:lineRule="auto"/>
            <w:ind w:left="108" w:right="108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509207" cy="261366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9207" cy="26136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ffffff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A7">
          <w:pPr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line="240" w:lineRule="auto"/>
            <w:ind w:left="108" w:right="108" w:firstLine="0"/>
            <w:rPr>
              <w:rFonts w:ascii="Arial" w:cs="Arial" w:eastAsia="Arial" w:hAnsi="Arial"/>
              <w:smallCaps w:val="0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smallCaps w:val="0"/>
              <w:color w:val="000000"/>
              <w:sz w:val="16"/>
              <w:szCs w:val="16"/>
              <w:rtl w:val="0"/>
            </w:rPr>
            <w:t xml:space="preserve">Immigration, Refugees and Citizenship Canada</w:t>
          </w:r>
        </w:p>
      </w:tc>
      <w:tc>
        <w:tcPr>
          <w:shd w:fill="ffffff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A8">
          <w:pPr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line="240" w:lineRule="auto"/>
            <w:ind w:left="108" w:right="108" w:firstLine="0"/>
            <w:rPr>
              <w:rFonts w:ascii="Arial" w:cs="Arial" w:eastAsia="Arial" w:hAnsi="Arial"/>
              <w:smallCaps w:val="0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smallCaps w:val="0"/>
              <w:color w:val="000000"/>
              <w:sz w:val="16"/>
              <w:szCs w:val="16"/>
              <w:rtl w:val="0"/>
            </w:rPr>
            <w:t xml:space="preserve">Immigration, Réfugiés </w:t>
          </w:r>
        </w:p>
        <w:p w:rsidR="00000000" w:rsidDel="00000000" w:rsidP="00000000" w:rsidRDefault="00000000" w:rsidRPr="00000000" w14:paraId="000000A9">
          <w:pPr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line="240" w:lineRule="auto"/>
            <w:ind w:left="108" w:right="108" w:firstLine="0"/>
            <w:rPr>
              <w:rFonts w:ascii="Arial" w:cs="Arial" w:eastAsia="Arial" w:hAnsi="Arial"/>
              <w:smallCaps w:val="0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smallCaps w:val="0"/>
              <w:color w:val="000000"/>
              <w:sz w:val="16"/>
              <w:szCs w:val="16"/>
              <w:rtl w:val="0"/>
            </w:rPr>
            <w:t xml:space="preserve">et Citoyenneté Canada</w:t>
          </w:r>
        </w:p>
      </w:tc>
      <w:tc>
        <w:tcPr>
          <w:shd w:fill="ffffff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AA">
          <w:pPr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788"/>
              <w:tab w:val="right" w:leader="none" w:pos="9468"/>
            </w:tabs>
            <w:spacing w:after="0" w:line="240" w:lineRule="auto"/>
            <w:ind w:left="108" w:right="108" w:firstLine="0"/>
            <w:jc w:val="right"/>
            <w:rPr>
              <w:smallCaps w:val="0"/>
              <w:color w:val="000000"/>
              <w:sz w:val="18"/>
              <w:szCs w:val="18"/>
            </w:rPr>
          </w:pPr>
          <w:r w:rsidDel="00000000" w:rsidR="00000000" w:rsidRPr="00000000">
            <w:rPr>
              <w:smallCaps w:val="0"/>
              <w:color w:val="000000"/>
              <w:sz w:val="18"/>
              <w:szCs w:val="18"/>
              <w:rtl w:val="0"/>
            </w:rPr>
            <w:t xml:space="preserve">PAGE </w:t>
          </w:r>
          <w:r w:rsidDel="00000000" w:rsidR="00000000" w:rsidRPr="00000000">
            <w:rPr>
              <w:smallCaps w:val="0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smallCaps w:val="0"/>
              <w:color w:val="000000"/>
              <w:sz w:val="18"/>
              <w:szCs w:val="18"/>
              <w:rtl w:val="0"/>
            </w:rPr>
            <w:t xml:space="preserve"> OF </w:t>
          </w:r>
          <w:r w:rsidDel="00000000" w:rsidR="00000000" w:rsidRPr="00000000">
            <w:rPr>
              <w:smallCaps w:val="0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B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88"/>
        <w:tab w:val="right" w:leader="none" w:pos="9468"/>
      </w:tabs>
      <w:spacing w:after="0" w:line="240" w:lineRule="auto"/>
      <w:ind w:left="120" w:right="120" w:firstLine="0"/>
      <w:rPr>
        <w:smallCaps w:val="0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88"/>
        <w:tab w:val="right" w:leader="none" w:pos="9468"/>
      </w:tabs>
      <w:spacing w:after="0" w:line="240" w:lineRule="auto"/>
      <w:ind w:left="120" w:right="120" w:firstLine="0"/>
      <w:rPr>
        <w:smallCaps w:val="0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xndZohbqFVwl9oXyKazBnvnoEA==">AMUW2mVyioY7EZgugF70Cw/AgSfltq4Kx0vSwRhtUy0cH8HofqSD6XAkKpk9EjU5rEC9cxNWd3TsxGjNX+cF/3LZ7tcrNZ1fBGN8/u56tr95q/RVkeKlKzV3rRpbIyu8cXZoKjCMHn7GG3O6RuKOZrEbh+GzhyXbhQ==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